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center"/>
        <w:rPr/>
      </w:pPr>
      <w:bookmarkStart w:id="0" w:name="__DdeLink__256_2902409477"/>
      <w:r>
        <w:rPr>
          <w:rFonts w:cs="Times New Roman" w:ascii="Times New Roman" w:hAnsi="Times New Roman"/>
          <w:b/>
          <w:sz w:val="24"/>
          <w:szCs w:val="24"/>
        </w:rPr>
        <w:t>Работа муниципальных библиотек в Год Памяти и Славы</w:t>
      </w:r>
      <w:bookmarkEnd w:id="0"/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Работа муниципальных библиотек Кировской области по сохранению памяти о войне, её уроках и значении стала приоритетным   направлением, начиная с предыдущего года. Этой теме было посвящено в 2020 году множество разнообразных мероприятий.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shd w:fill="FFFFFF" w:val="clear"/>
          <w:lang w:eastAsia="ru-RU"/>
        </w:rPr>
        <w:t xml:space="preserve">Являясь методическим центром для муниципальных библиотек области, Кировская областная научная библиотека им. А. И. Герцена объявила в начале 2020 года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 xml:space="preserve">областной конкурс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исследовательских работ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+mn-ea" w:cs="Times New Roman" w:ascii="Times New Roman" w:hAnsi="Times New Roman"/>
          <w:b/>
          <w:bCs/>
          <w:kern w:val="2"/>
          <w:sz w:val="24"/>
          <w:szCs w:val="24"/>
        </w:rPr>
        <w:t>«Имя на обелиске»,</w:t>
      </w:r>
      <w:r>
        <w:rPr>
          <w:rFonts w:eastAsia="+mn-ea"/>
          <w:b/>
          <w:bCs/>
          <w:kern w:val="2"/>
        </w:rPr>
        <w:t xml:space="preserve"> </w:t>
      </w:r>
      <w:r>
        <w:rPr>
          <w:rFonts w:eastAsia="+mn-ea" w:cs="Times New Roman" w:ascii="Times New Roman" w:hAnsi="Times New Roman"/>
          <w:b/>
          <w:bCs/>
          <w:kern w:val="2"/>
          <w:sz w:val="24"/>
          <w:szCs w:val="24"/>
        </w:rPr>
        <w:t>посвящённый 75 -</w:t>
      </w:r>
      <w:r>
        <w:rPr>
          <w:rFonts w:eastAsia="+mn-ea"/>
          <w:b/>
          <w:bCs/>
          <w:kern w:val="2"/>
        </w:rPr>
        <w:t xml:space="preserve"> л</w:t>
      </w:r>
      <w:r>
        <w:rPr>
          <w:rFonts w:eastAsia="+mn-ea" w:cs="Times New Roman" w:ascii="Times New Roman" w:hAnsi="Times New Roman"/>
          <w:b/>
          <w:bCs/>
          <w:kern w:val="2"/>
          <w:sz w:val="24"/>
          <w:szCs w:val="24"/>
        </w:rPr>
        <w:t xml:space="preserve">етию Победы </w:t>
      </w:r>
      <w:r>
        <w:rPr>
          <w:rFonts w:eastAsia="+mn-ea"/>
          <w:b/>
          <w:bCs/>
          <w:kern w:val="2"/>
        </w:rPr>
        <w:t xml:space="preserve"> </w:t>
      </w:r>
      <w:r>
        <w:rPr>
          <w:rFonts w:eastAsia="+mn-ea" w:cs="Times New Roman" w:ascii="Times New Roman" w:hAnsi="Times New Roman"/>
          <w:b/>
          <w:bCs/>
          <w:kern w:val="2"/>
          <w:sz w:val="24"/>
          <w:szCs w:val="24"/>
        </w:rPr>
        <w:t>в Великой Отечественной  войне</w:t>
      </w:r>
      <w:r>
        <w:rPr>
          <w:rFonts w:eastAsia="+mn-ea"/>
          <w:b/>
          <w:bCs/>
          <w:kern w:val="2"/>
        </w:rPr>
        <w:t xml:space="preserve"> </w:t>
      </w:r>
      <w:hyperlink r:id="rId2">
        <w:r>
          <w:rPr>
            <w:rStyle w:val="Style14"/>
            <w:rFonts w:eastAsia="+mn-ea" w:cs="Times New Roman" w:ascii="Times New Roman" w:hAnsi="Times New Roman"/>
            <w:b/>
            <w:bCs/>
            <w:kern w:val="2"/>
            <w:sz w:val="24"/>
            <w:szCs w:val="24"/>
            <w:lang w:val="en-US"/>
          </w:rPr>
          <w:t>http</w:t>
        </w:r>
        <w:r>
          <w:rPr>
            <w:rStyle w:val="Style14"/>
            <w:rFonts w:eastAsia="+mn-ea" w:cs="Times New Roman" w:ascii="Times New Roman" w:hAnsi="Times New Roman"/>
            <w:b/>
            <w:bCs/>
            <w:kern w:val="2"/>
            <w:sz w:val="24"/>
            <w:szCs w:val="24"/>
          </w:rPr>
          <w:t>://</w:t>
        </w:r>
        <w:r>
          <w:rPr>
            <w:rStyle w:val="Style14"/>
            <w:rFonts w:eastAsia="+mn-ea" w:cs="Times New Roman" w:ascii="Times New Roman" w:hAnsi="Times New Roman"/>
            <w:b/>
            <w:bCs/>
            <w:kern w:val="2"/>
            <w:sz w:val="24"/>
            <w:szCs w:val="24"/>
            <w:lang w:val="en-US"/>
          </w:rPr>
          <w:t>herzenlib</w:t>
        </w:r>
        <w:r>
          <w:rPr>
            <w:rStyle w:val="Style14"/>
            <w:rFonts w:eastAsia="+mn-ea" w:cs="Times New Roman" w:ascii="Times New Roman" w:hAnsi="Times New Roman"/>
            <w:b/>
            <w:bCs/>
            <w:kern w:val="2"/>
            <w:sz w:val="24"/>
            <w:szCs w:val="24"/>
          </w:rPr>
          <w:t>.</w:t>
        </w:r>
        <w:r>
          <w:rPr>
            <w:rStyle w:val="Style14"/>
            <w:rFonts w:eastAsia="+mn-ea" w:cs="Times New Roman" w:ascii="Times New Roman" w:hAnsi="Times New Roman"/>
            <w:b/>
            <w:bCs/>
            <w:kern w:val="2"/>
            <w:sz w:val="24"/>
            <w:szCs w:val="24"/>
            <w:lang w:val="en-US"/>
          </w:rPr>
          <w:t>ru</w:t>
        </w:r>
        <w:r>
          <w:rPr>
            <w:rStyle w:val="Style14"/>
            <w:rFonts w:eastAsia="+mn-ea" w:cs="Times New Roman" w:ascii="Times New Roman" w:hAnsi="Times New Roman"/>
            <w:b/>
            <w:bCs/>
            <w:kern w:val="2"/>
            <w:sz w:val="24"/>
            <w:szCs w:val="24"/>
          </w:rPr>
          <w:t>/</w:t>
        </w:r>
        <w:r>
          <w:rPr>
            <w:rStyle w:val="Style14"/>
            <w:rFonts w:eastAsia="+mn-ea" w:cs="Times New Roman" w:ascii="Times New Roman" w:hAnsi="Times New Roman"/>
            <w:b/>
            <w:bCs/>
            <w:kern w:val="2"/>
            <w:sz w:val="24"/>
            <w:szCs w:val="24"/>
            <w:lang w:val="en-US"/>
          </w:rPr>
          <w:t>cbs</w:t>
        </w:r>
        <w:r>
          <w:rPr>
            <w:rStyle w:val="Style14"/>
            <w:rFonts w:eastAsia="+mn-ea" w:cs="Times New Roman" w:ascii="Times New Roman" w:hAnsi="Times New Roman"/>
            <w:b/>
            <w:bCs/>
            <w:kern w:val="2"/>
            <w:sz w:val="24"/>
            <w:szCs w:val="24"/>
          </w:rPr>
          <w:t>/</w:t>
        </w:r>
        <w:r>
          <w:rPr>
            <w:rStyle w:val="Style14"/>
            <w:rFonts w:eastAsia="+mn-ea" w:cs="Times New Roman" w:ascii="Times New Roman" w:hAnsi="Times New Roman"/>
            <w:b/>
            <w:bCs/>
            <w:kern w:val="2"/>
            <w:sz w:val="24"/>
            <w:szCs w:val="24"/>
            <w:lang w:val="en-US"/>
          </w:rPr>
          <w:t>competitions</w:t>
        </w:r>
      </w:hyperlink>
      <w:hyperlink r:id="rId3">
        <w:r>
          <w:rPr>
            <w:rStyle w:val="Style14"/>
            <w:rFonts w:eastAsia="+mn-ea" w:cs="Times New Roman" w:ascii="Times New Roman" w:hAnsi="Times New Roman"/>
            <w:b/>
            <w:bCs/>
            <w:kern w:val="2"/>
            <w:sz w:val="24"/>
            <w:szCs w:val="24"/>
          </w:rPr>
          <w:t>/</w:t>
        </w:r>
      </w:hyperlink>
      <w:r>
        <w:rPr>
          <w:rFonts w:eastAsia="+mn-ea" w:cs="Times New Roman" w:ascii="Times New Roman" w:hAnsi="Times New Roman"/>
          <w:b/>
          <w:bCs/>
          <w:kern w:val="2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Конкурсе могли принять участие коллективы, специалисты и читатели муниципальных библиотек Кировской области; преподаватели, студенты и учащиеся школ и учебных заведений, занимающиеся исследовательской и поисковой краеведческой деятельностью по теме Великой Отечественной войны 1941–1945  гг. 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Конкурс проводился с января по октябрь 2020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 w:eastAsia="Noto Sans CJK SC Regular" w:cs="FreeSans"/>
          <w:kern w:val="2"/>
          <w:sz w:val="24"/>
          <w:szCs w:val="24"/>
          <w:lang w:eastAsia="zh-CN" w:bidi="hi-IN"/>
        </w:rPr>
      </w:pPr>
      <w:r>
        <w:rPr>
          <w:rFonts w:eastAsia="+mn-ea" w:cs="Times New Roman" w:ascii="Times New Roman" w:hAnsi="Times New Roman"/>
          <w:b/>
          <w:bCs/>
          <w:kern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результате,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в Конкурсе приняло участие 54 библиотек из 21 района Кировской области и г. Кирово-Чепецка, в т. ч.  18 центральных,  6 городских,  27 сельских,  3 детских библиотеки.  (ИТОГИ Конкурса см. – ИТОГИ областного конкурса исследований «Имя на обелиске»)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В Год памяти и славы перед общедоступными библиотеками стояла задача по привлечению внимания населения к одному из ключевых событий в истории России –Великой Отечественной войне.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связи с неблагоприятной эпидемиологической обстановкой в РФ и отсутствии разрешения  проведения массовых мероприятий на территории Кировской области,  мероприятия различной тематики библиотек области перенесены в онлайн формат. Библиотеки, перейдя на удаленный режим работы, продолжали оказывать онлайн консультации населению по поиску погибших или пропавших без вести родственников с помощью порталов Память народа», «Мемориал», «Подвиг народа».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Многие библиотеки работали в рамках специальных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программ и проектов историко-патриотической направленности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В частности, </w:t>
      </w:r>
      <w:r>
        <w:rPr>
          <w:rFonts w:eastAsia="Calibri" w:cs="Times New Roman" w:ascii="Times New Roman" w:hAnsi="Times New Roman"/>
          <w:sz w:val="24"/>
        </w:rPr>
        <w:t xml:space="preserve">в текущем году в </w:t>
      </w:r>
      <w:r>
        <w:rPr>
          <w:rFonts w:eastAsia="Calibri" w:cs="Times New Roman" w:ascii="Times New Roman" w:hAnsi="Times New Roman"/>
          <w:b/>
          <w:sz w:val="24"/>
        </w:rPr>
        <w:t xml:space="preserve">МКУК «Верхнекамская ЦБС» </w:t>
      </w:r>
      <w:r>
        <w:rPr>
          <w:rFonts w:eastAsia="Calibri" w:cs="Times New Roman" w:ascii="Times New Roman" w:hAnsi="Times New Roman"/>
          <w:sz w:val="24"/>
        </w:rPr>
        <w:t>реализуется районная библиотечная программа по патриотическому просвещению «Помним. Славим. Гордимся», основная цель которой - способствовать формированию патриотизма и гражданственности у пользователей на примере традиций, современных и исторических событий России. В рамках программы для всех категорий пользователей прошли мероприятия, приуроченные к выводу советских войск из Афганистана, снятию блокады Ленинграда, Дню защитника Отечества, Дню Победы в Великой Отечественной войне 1941-1945 годов и др.</w:t>
      </w:r>
    </w:p>
    <w:p>
      <w:pPr>
        <w:pStyle w:val="Normal"/>
        <w:widowControl/>
        <w:bidi w:val="0"/>
        <w:spacing w:lineRule="auto" w:line="240" w:before="0" w:after="0"/>
        <w:ind w:left="57" w:right="0"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МКУ «Юрьянская ЦБС»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составлен план мероприятий в Год памяти и славы. Мероприятия в основном проводились онлайн </w:t>
      </w:r>
      <w:r>
        <w:rPr>
          <w:rFonts w:eastAsia="Times New Roman" w:cs="Times New Roman" w:ascii="Times New Roman" w:hAnsi="Times New Roman"/>
          <w:lang w:eastAsia="ru-RU"/>
        </w:rPr>
        <w:t>на страницах библиотек в «ВКонтакте».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Интернет-проекты на сайте Уржумской центральной библиотеки: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75-летию Великой Отечественной войны Уржумской центральной библиотекой подготовлен интернет-проект «Обелиски — память о войне». На интерактивной карте можно посмотреть фото памятников воинам-землякам Уржумского района. Фотографии сопровождаются кратким описанием, исторической справкой.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Муниципальные библиотеки Кировской области  стали участницами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всероссийских онлайн акций: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«Голубь мира» к Дню России, Флаг моего государства, «Моя Россия», «Россия в объективе», «Свеча памяти», «Рисую Россию», «Окна Победы», «Россия – это мы»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«Красная гвоздика»,  всероссийской акции «Я рисую мелом»,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во Всероссийской Минуте молчания «Остановись и вспомни» и др.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Многие  библиотеки присоединились онлайн акции «Бессмертный полк».</w:t>
      </w:r>
      <w:r>
        <w:rPr>
          <w:rFonts w:eastAsia="Calibri" w:cs="Times New Roman" w:ascii="Times New Roman" w:hAnsi="Times New Roman"/>
          <w:sz w:val="24"/>
        </w:rPr>
        <w:t xml:space="preserve"> В период пандемии к Дню памяти и скорби в </w:t>
      </w:r>
      <w:r>
        <w:rPr>
          <w:rFonts w:eastAsia="Calibri" w:cs="Times New Roman" w:ascii="Times New Roman" w:hAnsi="Times New Roman"/>
          <w:b/>
          <w:sz w:val="24"/>
        </w:rPr>
        <w:t>Верхнекамской ЦБС</w:t>
      </w:r>
      <w:r>
        <w:rPr>
          <w:rFonts w:eastAsia="Calibri" w:cs="Times New Roman" w:ascii="Times New Roman" w:hAnsi="Times New Roman"/>
          <w:sz w:val="24"/>
        </w:rPr>
        <w:t xml:space="preserve"> прошла корпоративная акция «От советского Информбюро…». В рамках акции библиотеки провели для виртуальных пользователей онлайн-мероприятия: час памяти «Память нашу не стереть с годами» (Рудничная ГБФ им. Л.А. Сафронова), час памяти «День, когда началась война» (Кирсинская ЦРБ им. Г. М. Вяземского), час памяти «Будь проклята война!» (Кирсинская ГБФ №2), час памяти «Это было начало войны…» (Кирсинская ДБФ), час памяти «Память нетленна» (Лойнская модельная СБФ). Пещёрская СБФ предложила вниманию пользователей видео-обзор книжной выставки «В сердцах и книгах память о войне», посвященный 79-й годовщине начала Великой Отечественной войны. Провели онлайн-акции, посвященные Дню памяти и скорби, Верховская СБФ (акция «Нам нужен мир!»), Кайская СБФ им. М.М. Синцова (акция «В память о доблестных защитниках Родины»), Созимская СБФ (акция «Их забывать нельзя!»).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апреле в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Юрьянском районе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ходе онлайн - марафона добрых территорий «Добрая Вятка» библиотекари и читатели приняли участие в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акции «Моя открытка ветерану»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сделали своими руками открытки к Дню Победы в Великой Отечественной войне для ветеранов;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акции «Спасибо за…».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Традиционно  библиотеки приняли участие в ежегодной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всероссийской акции «Библионочь 2020. Память нашей Победы»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которая в этом году была посвящена 75-й годовщине Победы в Великой Отечественной войне 1941-1945 гг.  Приняли участие  9 библиотек, проведено 61 мероприятие, 10346 просмотров. Библиотеки района приняли участие во всероссийском онлайн-марафоне «75 слов Победы; в: акциях «Сад Памяти», «Георгиевская ленточка», «Бессмертный полк», «Окна Победы», «Письмо Победы», «Поем двором», флешмобе «Мы все равно скажем спасибо», «Голубь мира», в международной акции «Читаем детям о войне» и др.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16 марта 2020 года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 лицее № 9 г. Слободского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был дан старт общегородской патриотической акции «Штурмовой флаг Победы»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посвящённой 75-летию со дня подвига первого знаменосца Победы, слобожанина Григория Булатова и 75-летию Великой Победы. Акция заключается в торжественной передаче символической копии штурмового флага Победы из одного образовательного учреждения в другое.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страницах в соцсетях ВКонтакте и  Одноклассниках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размещались  публикации, посвященные Году Памяти и Славы: фотографии ветеранов, обзоры книг о войне, викторины и др. познавательные контенты. Например: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Уржумская центральная библиотека </w:t>
      </w:r>
      <w:r>
        <w:rPr>
          <w:rFonts w:eastAsia="Calibri" w:cs="Times New Roman" w:ascii="Times New Roman" w:hAnsi="Times New Roman"/>
          <w:sz w:val="24"/>
          <w:szCs w:val="24"/>
        </w:rPr>
        <w:t>ВКонтакте в Год памяти и славы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представила следующие ресурсы: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#75ЛетПобеды – </w:t>
      </w:r>
      <w:r>
        <w:rPr>
          <w:rFonts w:eastAsia="Calibri" w:cs="Times New Roman" w:ascii="Times New Roman" w:hAnsi="Times New Roman"/>
          <w:sz w:val="24"/>
          <w:szCs w:val="24"/>
        </w:rPr>
        <w:t>эта рубрика на протяжении 2020 года знакомит с участниками Великой Отечественной войны, книгами о войне, в том числе краеведческими изданиями из серии «Замечательные люди земли уржумской».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Рубрика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«Свидетельства военных лет. Дневники.Письма»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Рубрика </w:t>
      </w:r>
      <w:r>
        <w:rPr>
          <w:rFonts w:eastAsia="Calibri" w:cs="Times New Roman" w:ascii="Times New Roman" w:hAnsi="Times New Roman"/>
          <w:b/>
          <w:sz w:val="24"/>
          <w:szCs w:val="24"/>
        </w:rPr>
        <w:t>«Военный плакат».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#ВКнижнойПамятиМгновенияВойны - </w:t>
      </w:r>
      <w:r>
        <w:rPr>
          <w:rFonts w:eastAsia="Calibri" w:cs="Times New Roman" w:ascii="Times New Roman" w:hAnsi="Times New Roman"/>
          <w:sz w:val="24"/>
          <w:szCs w:val="24"/>
        </w:rPr>
        <w:t>сотрудники библиотеки рассказывали об известных литературных произведениях военной тематики.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литературной онлайн-акции «Я читаю стихи о войне» </w:t>
      </w:r>
      <w:r>
        <w:rPr>
          <w:rFonts w:eastAsia="Calibri" w:cs="Times New Roman" w:ascii="Times New Roman" w:hAnsi="Times New Roman"/>
          <w:sz w:val="24"/>
          <w:szCs w:val="24"/>
        </w:rPr>
        <w:t xml:space="preserve">принять участие могли все желающие. Для этого нужно было записать свое прочтение стихотворения о войне в видеоформате и разместить в своем аккаунте социальной сети ВКонтакте с хэштегом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#ЯЧитаюСтихиОВойне.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Для  читателей на страницах библиотек в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социальной сети «ВКонтакте»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проведены множество различных мероприятий. Например,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в Юрьянской ЦБС: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-литературно-музыкальная композиция «Фронтовые дороги»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которую специально для читателей Мурыгинской детской библиотеки-филиал  записал на видео и представил известный кировский артист, певец, замечательный оратор и чтец Олег Михайлович Заморский.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-поэтический марафон «И снова май, цветы, салют и слезы».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Прозвучали любимые стихи «День Победы» А. Усачева, «Мальчик из деревни Поповка» С. Маршака, «Баллада о матери» О. Киевсой, «Варварство» М. Джалиля, «Возвращение» А. Селина и другие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(Великорецкая СБФ)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К 75-летию Великой Победы в соц. сети был размещен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бессмертный полк Юрьянского района «Землякам посвящается».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Опубликована краткая биография, награды героев Советского Союза, красноармейцев, которые сражались на фронтах с врагами (ЦБ)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- Онлайн-информация «Киров в годы Великой Отечественной войны».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Представлена информация о вкладе города Кирова в годы ВОв, обеспечивая воюющую армию танками и боеприпасами. Жители города и области были участниками многих битв войны. Также были представлены интересные факты о героическом труде и подвигах кировчан, о повседневной жизни города в годы войны (Гирсовская СБФ).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- час истории «Годы военного детства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Библиотекарь представила ребятам книгу «Дети военной поры».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Книга  – воспоминания тех, чье детство пришлось на тяжелые 1941 – 1945-е годы. В книгу первую вошли воспоминания 110-и человек, Категория «дети войны» - это граждане РФ и бывшего СССС, родившиеся с 22.06.1928 г. до 03.09.1945 г. (Загарская СБФ).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4"/>
        </w:rPr>
        <w:t xml:space="preserve">В течение года библиотеками области </w:t>
      </w:r>
      <w:r>
        <w:rPr>
          <w:rFonts w:eastAsia="Calibri" w:cs="Times New Roman" w:ascii="Times New Roman" w:hAnsi="Times New Roman"/>
          <w:b/>
          <w:sz w:val="24"/>
        </w:rPr>
        <w:t>ведется выставочная  деятельность</w:t>
      </w:r>
      <w:r>
        <w:rPr>
          <w:rFonts w:eastAsia="Calibri" w:cs="Times New Roman" w:ascii="Times New Roman" w:hAnsi="Times New Roman"/>
          <w:sz w:val="24"/>
        </w:rPr>
        <w:t xml:space="preserve">.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Уржумской центральной библиотекой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подготовлена виртуальная выставка «Солдатам Великой войны. Мемориальные доски уржумцам - участникам Великой Отечественной войны».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</w:pPr>
      <w:r>
        <w:rPr>
          <w:rFonts w:eastAsia="Calibri" w:cs="Times New Roman" w:ascii="Times New Roman" w:hAnsi="Times New Roman"/>
          <w:sz w:val="24"/>
        </w:rPr>
        <w:t xml:space="preserve">В </w:t>
      </w:r>
      <w:r>
        <w:rPr>
          <w:rFonts w:eastAsia="Calibri" w:cs="Times New Roman" w:ascii="Times New Roman" w:hAnsi="Times New Roman"/>
          <w:b/>
          <w:sz w:val="24"/>
        </w:rPr>
        <w:t>Верхнекамской ЦБС</w:t>
      </w:r>
      <w:r>
        <w:rPr>
          <w:rFonts w:eastAsia="Calibri" w:cs="Times New Roman" w:ascii="Times New Roman" w:hAnsi="Times New Roman"/>
          <w:sz w:val="24"/>
        </w:rPr>
        <w:t xml:space="preserve"> реализован цикл выставок «Непокоренный город» к Дню снятия блокады Ленинграда, «Горячий снег Сталинграда».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К 75-летию окончания второй мировой войны в библиотеках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МБУК «Кирово-Чепецкая РЦБС»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было оформлено 13 выставок в различных форматах: выставка-размышление, выставка-гордость, книжная арт-экспозиция и др., которые посетило 616 читателей.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Во всех библиотеках </w:t>
      </w: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Юрьянского района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оформлены информационные стенды «Памятные даты военной истории России», </w:t>
      </w:r>
      <w:r>
        <w:rPr>
          <w:rFonts w:eastAsia="Calibri" w:cs="Times New Roman" w:ascii="Times New Roman" w:hAnsi="Times New Roman"/>
          <w:iCs/>
          <w:kern w:val="2"/>
          <w:sz w:val="24"/>
          <w:szCs w:val="24"/>
          <w:lang w:eastAsia="ru-RU"/>
        </w:rPr>
        <w:t>«Города – Герои», «Год Памяти и Славы», Стена памяти землякам посвящается и др. Оформляются книжные выставки: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выставка-память «Память о войне нам книга оставляет» (ЦБ)</w:t>
      </w:r>
      <w:r>
        <w:rPr>
          <w:rFonts w:eastAsia="Times New Roman" w:cs="Times New Roman" w:ascii="Times New Roman" w:hAnsi="Times New Roman"/>
          <w:color w:val="000000"/>
          <w:sz w:val="24"/>
          <w:szCs w:val="16"/>
          <w:shd w:fill="FFFFFF" w:val="clear"/>
          <w:lang w:eastAsia="ru-RU"/>
        </w:rPr>
        <w:t xml:space="preserve">  выставка «Дорогами Победы» (Верходворская СБФ),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«Годы борьбы, тревог и ожиданий» (Гирсовская СБФ)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МКУ «Слободская ГБ им. А.С. Грина»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в холле Центра патриотического воспитания имени Григория Булатова открылась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выставка «Фронтовой снимок»,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посвящённая 75-летию Великой Победы. Представлено 25 фотографий из семейных архивов слобожан-участников Великой Отечественной войны. Все фотографии были сделаны в годы войны или немного позже. Эти бесценные фронтовые фотографии напоминают, какими молодыми и полными сил были земляки в годы войны. В мае в читальном зале Центра состоялось открытие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фотовыставки «Поклонимся великим тем годам».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Авторы – участники открытого конкурса фоторабот ветеранов г. Слободского и Слободского района. Представлена 31 фотография.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библиотеках проводились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различные конкурсы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Например: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В Оричевской ЦРБ им. Л. Ишутиновой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подведены итоги районного конкурса на лучшее библиографическое пособие «От поколения к поколению: жизнь и память», посвященного 75-летию со Дня Победы советского народа в Великой Отечественной войне 1941-1945 гг.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Всего в конкурсе принимали участие 18 библиотек, 30 участников, на конкурс представлено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 xml:space="preserve">34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различных работы в номинациях.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В ОЦРБ им. Л. Ишутиновой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риняли участие в конкурсе чтецов «О войне стихами говорим», посвящённом 75-летию Великой Победы.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Участники встреч в клубе «Рябинушка», Л. Бажин, А. Лялина, Т. Зыкова приняли участие во Всероссийском фестивале авторской песни «Гринландия» им. И.Д. Кобзона, в региональном конкурсе «Я люблю тебя, жизнь!», посвящённом 75-летию Победы в Великой Отечественной войне.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Библиотекарь Коршикской СБФ А. А. Шишкина участвовала в районном конкурсе чтецов среди ветеранов «О войне стихами говорим», посвященном 75-летию Победы. По итогам конкурса заняла 3 место.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Конкурс чтецов «Мы говорим стихами о войне» прошел совместно с Коршикской школой в рамках Недели Славы в школе.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27 февраля 2020 г. в читальном зале Слободского Центра патриотического воспитания имени Григория Булатова состоялся финальный этап городского конкурса чтецов «Я помню! Я горжусь!»,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посвящённого 75-летию Великой Победы. Всего в финале компетентное жюри, в состав которого вошли представитель администрации города, педагоги и работники культуры, заслушали выступления 89 учащихся в пяти возрастных категориях: 1-2, 3-4, 5-6, 7-8, 9-11 классы. На конкурсе прозвучали стихотворения о войне, о Победе, о людях, кто в грозные годы показывал образцы смелости, доблести, мужества, стойкости и умение побеждать.</w:t>
      </w:r>
    </w:p>
    <w:p>
      <w:pPr>
        <w:pStyle w:val="Normal"/>
        <w:widowControl w:val="false"/>
        <w:spacing w:lineRule="auto" w:line="240" w:before="0" w:after="0"/>
        <w:ind w:left="29" w:right="-20" w:firstLine="67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В марте в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Кирово-Чепецком районе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были подведены итоги районного конкурса «Пусть всегда будет мир».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Цель Конкурса: воспитание патриотизма и любви к своей Родине.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Участниками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стали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дети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и подростки Кирово-Чепецкого района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 от 6 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16 лет, проживающие на территории Кирово-Чепецкого района.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Номинации Конкурса: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еды 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 стра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ы: к 75-летию Победы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 (отзыв о книге),  «Мир нужен всем» (рисунок)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«Чтобы не было войны» (коллаж, «облако слов» и др. контент  - он-лайн)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Всего на конкурс пришло 77 работ.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Победители награждены Дипломами и памятными подарками.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 xml:space="preserve">В условиях самоизоляции </w:t>
      </w:r>
      <w:r>
        <w:rPr>
          <w:rFonts w:eastAsia="Calibri" w:cs="Times New Roman" w:ascii="Times New Roman" w:hAnsi="Times New Roman"/>
          <w:b/>
          <w:sz w:val="24"/>
        </w:rPr>
        <w:t>Кирсинская ЦРБ им. Г.М. Вяземского</w:t>
      </w:r>
      <w:r>
        <w:rPr>
          <w:rFonts w:eastAsia="Calibri" w:cs="Times New Roman" w:ascii="Times New Roman" w:hAnsi="Times New Roman"/>
          <w:sz w:val="24"/>
        </w:rPr>
        <w:t xml:space="preserve"> с 17 апреля по 27 мая 2020 года провела заочный районный конкурс творческих работ «Салют, Победа!» для четырёх возрастных категорий, в котором приняли участие 130 человек. В феврале состоялся районный библиотечный конкурс виртуальных выставок «Солдату посвящается». Конкурсные работы библиотек размещены на сайте Кирсинской ЦРБ им. Г.М. Вяземского.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Велась большая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исследовательская и издательская работа.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Центр краеведения Кирово-Чепецкой РЦБС собрал материал и выпустил сборник «Не женское дело», в котором отражены судьбы 37 женщин – ветеранов Великой Отечественной война и 77 – тружениц тыла Кирово-Чепецкого района. Финансовую помощь на издание данного сборника оказал «Союз женщин Кирово-Чепецкого района».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Кирово-Чепецкая Центральная районная библиотека является модератором страниц сайта «Место Памяти», где собраны материалы о памятниках, погибшим на Великой Отечественной войне, воинов Кирово-Чепецкого района.</w:t>
      </w:r>
    </w:p>
    <w:p>
      <w:pPr>
        <w:pStyle w:val="Normal"/>
        <w:spacing w:lineRule="auto" w:line="259" w:before="0" w:after="0"/>
        <w:ind w:firstLine="567"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 xml:space="preserve">К Году памяти и славы в </w:t>
      </w:r>
      <w:r>
        <w:rPr>
          <w:rFonts w:eastAsia="Calibri" w:cs="Times New Roman" w:ascii="Times New Roman" w:hAnsi="Times New Roman"/>
          <w:b/>
          <w:sz w:val="24"/>
        </w:rPr>
        <w:t>Верхнекамской ЦБС</w:t>
      </w:r>
      <w:r>
        <w:rPr>
          <w:rFonts w:eastAsia="Calibri" w:cs="Times New Roman" w:ascii="Times New Roman" w:hAnsi="Times New Roman"/>
          <w:sz w:val="24"/>
        </w:rPr>
        <w:t xml:space="preserve"> издана серия буклетов о верхнекамцах - Героях Советского Союза, сборник материалов о женщинах Верхнекамского района, участницах ВО войны и др. Информация о мероприятиях к Году памяти и славы публиковалась в районной газете «Прикамская новь».</w:t>
      </w:r>
    </w:p>
    <w:p>
      <w:pPr>
        <w:pStyle w:val="Normal"/>
        <w:spacing w:lineRule="auto" w:line="259" w:before="0" w:after="0"/>
        <w:ind w:firstLine="567"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 xml:space="preserve">Работа по патриотическому просвещению велась и в рамках </w:t>
      </w:r>
      <w:r>
        <w:rPr>
          <w:rFonts w:eastAsia="Calibri" w:cs="Times New Roman" w:ascii="Times New Roman" w:hAnsi="Times New Roman"/>
          <w:b/>
          <w:sz w:val="24"/>
        </w:rPr>
        <w:t>библиотечных клубов</w:t>
      </w:r>
      <w:r>
        <w:rPr>
          <w:rFonts w:eastAsia="Calibri" w:cs="Times New Roman" w:ascii="Times New Roman" w:hAnsi="Times New Roman"/>
          <w:sz w:val="24"/>
        </w:rPr>
        <w:t>. В патриотическом клубе для молодежи «Отчизна» (Кирсинская ЦРБ им. Г.М. Вяземского) прошли час памяти о поэтах-фронтовиках «Они не вернулись из боя» и час истории «Стояли как солдаты, города герои». В дискуссионном клубе «Точка зрения» для студентов ВТПТ г. Кирс состоялась дискуссия «Подвиг солдата» и диалог о месте и жизни человека на войне «Судьба человека».  В клубе для детей среднего школьного возраста «Живая память»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4"/>
        </w:rPr>
        <w:t>Кирсинской ДБФ прошли: литературно-музыкальный час «Ленинградские дети», час мужества о Героях Советского Союза П.Н. Широнине, П.Н. Цылеве «Именем героев названы» и литературный час по творчеству писателей-фронтовиков «Чтобы помнить». В Лойнской модельной СБФ в рамках клуба «Краевед» прошел краеведческий час «Калейдоскоп интересных судеб» о верхнекамцах - Героях Советского Союза.</w:t>
      </w:r>
    </w:p>
    <w:p>
      <w:pPr>
        <w:pStyle w:val="Normal"/>
        <w:tabs>
          <w:tab w:val="clear" w:pos="708"/>
          <w:tab w:val="left" w:pos="353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26 января 2020 года в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Слободском Центре патриотического воспитания им. Г. Булатова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 клубе выходного дня «Семейный круг» состоялся праздник «Мы помним! Мы гордимся!», посвящённый открытию Года памяти и славы.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Продолжили работу </w:t>
      </w:r>
      <w:r>
        <w:rPr>
          <w:rFonts w:cs="Times New Roman" w:ascii="Times New Roman" w:hAnsi="Times New Roman"/>
          <w:b/>
          <w:sz w:val="24"/>
          <w:szCs w:val="24"/>
        </w:rPr>
        <w:t>мемориальные и краеведческие комнаты, мини-музеи</w:t>
      </w:r>
      <w:r>
        <w:rPr>
          <w:rFonts w:cs="Times New Roman" w:ascii="Times New Roman" w:hAnsi="Times New Roman"/>
          <w:sz w:val="24"/>
          <w:szCs w:val="24"/>
        </w:rPr>
        <w:t xml:space="preserve"> в библиотеках, акцентировав внимание на памятную дату – 75-летие Великой Победы. Так, в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Медянской СБФ Юрьянского района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проведена реконструкция Комнаты боевой и трудовой славы, которая стала частью экспозиции мини - музея «Земля Медянская». Заменены старые стеллажи на выставочные витрины.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 экспозиции «Никто не создан для войны» представлен  большой материал о земляках – медянцах, воевавших на фронтах Великой Отечественной войны и вырвавших Великую Победу из рук фашизма. Среди экспонатов можно увидеть: личные вещи, документы, фотографии ветеранов и тружеников тыла. В экспозиции представлены предметы, которые были обнаружены во время раскопок в Новгородской области поисковым отрядом «Долг» Юрьянского района.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рамках Дня библиотечной активности «Память сердца» в онлайн – режиме проведен час памяти «Детство, опалённое войной». Читатели познакомились с историей существования в с. Медяны Комсомольского детского дома для эвакуированных ленинградских детей.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2020 году библиотеки продолжили работу над реализацией проектов -победителей в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Г</w:t>
      </w:r>
      <w:r>
        <w:rPr>
          <w:rFonts w:ascii="Times New Roman" w:hAnsi="Times New Roman"/>
          <w:b/>
          <w:sz w:val="24"/>
          <w:szCs w:val="24"/>
        </w:rPr>
        <w:t>РАНТОВЫЙ конкурсе «Память сердца»,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инициированного депутатом Государственной Думы РФ Рахимом Азизбоевичем Азимовым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Организаторы конкурса – депутат Государственной Думы Рахим Азимов, Общественная палата Кировской области, центр военно-патриотического воспитания Кировской области, Областной совет ветеранов. Среди победителей: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 xml:space="preserve"> проект «Штаб Победы»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 xml:space="preserve">Белохолуницкой центральной библиотеки.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На реализацию проекта выделено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96415 рублей, на которые приобретены военные аксессуары и оборудование для проведения мероприятий в рамках проекта.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- проект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«Навечно в строю»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Нагорской центральной районной библиотеки им. Г.И. Обатурова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выиграл грант в размере 500.000 рублей в направлении «Через года, через века помните!».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- проект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«Булатову – булатная память»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Центра патриотического воспитания им. Г. Булатова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МКУ «Слободская ГБ им. А. С. Грина»</w:t>
      </w:r>
      <w:r>
        <w:rPr>
          <w:rFonts w:eastAsia="Times New Roman" w:cs="Times New Roman" w:ascii="Times New Roman" w:hAnsi="Times New Roman"/>
          <w:sz w:val="24"/>
          <w:szCs w:val="24"/>
        </w:rPr>
        <w:t>. На обновление экспозиции «Возвращённое имя», посвящённой Григорию Булатову, было выделено 76827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проект «В каждой строчке – память, в каждом имени – герой!»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Оричевской ЦБ им. Л. Ишутиновой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нацеленный на издание книги об оричанах – участниках войны, тружениках тыла, детях военной поры (100 тысяч рублей). Кроме того, в рамках грантового конкурса «Серебряное созвездие», проводимого по инициативе депутата Государственной Думы Рахимом Азимовым,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Гарская библиотека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МКУК «Оричевская РЦБС»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реализует проект «История малой Родины – для всех поколений». На организацию музейно – выставочной экспозиции выделено 60130 рублей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Таким образом, грантовые конкурсы стали прекрасной стартовой площадкой для реализации библиотечных проектов патриотической направленности, что, безусловно, стало прекрасной основой для подготовки и проведению библиотечных мероприятий к 75-летию Великой Победы.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Tahoma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8e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b38e8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+mn-ea" w:cs="Times New Roman"/>
      <w:b/>
      <w:bCs/>
      <w:kern w:val="2"/>
      <w:sz w:val="24"/>
      <w:szCs w:val="24"/>
      <w:lang w:val="en-US"/>
    </w:rPr>
  </w:style>
  <w:style w:type="character" w:styleId="ListLabel2">
    <w:name w:val="ListLabel 2"/>
    <w:qFormat/>
    <w:rPr>
      <w:rFonts w:ascii="Times New Roman" w:hAnsi="Times New Roman" w:eastAsia="+mn-ea" w:cs="Times New Roman"/>
      <w:b/>
      <w:bCs/>
      <w:kern w:val="2"/>
      <w:sz w:val="24"/>
      <w:szCs w:val="24"/>
    </w:rPr>
  </w:style>
  <w:style w:type="character" w:styleId="ListLabel3">
    <w:name w:val="ListLabel 3"/>
    <w:qFormat/>
    <w:rPr>
      <w:rFonts w:ascii="Times New Roman" w:hAnsi="Times New Roman" w:eastAsia="+mn-ea" w:cs="Times New Roman"/>
      <w:b/>
      <w:bCs/>
      <w:kern w:val="2"/>
      <w:sz w:val="24"/>
      <w:szCs w:val="24"/>
      <w:lang w:val="en-US"/>
    </w:rPr>
  </w:style>
  <w:style w:type="character" w:styleId="ListLabel4">
    <w:name w:val="ListLabel 4"/>
    <w:qFormat/>
    <w:rPr>
      <w:rFonts w:ascii="Times New Roman" w:hAnsi="Times New Roman" w:eastAsia="+mn-ea" w:cs="Times New Roman"/>
      <w:b/>
      <w:bCs/>
      <w:kern w:val="2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Cambria" w:hAnsi="Cambria" w:eastAsia="Noto Sans CJK SC Regular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Calibri" w:hAnsi="Calibri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Calibri" w:hAnsi="Calibri" w:cs="Noto Sans Devanagari"/>
      <w:i/>
      <w:iCs/>
      <w:sz w:val="22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Calibri" w:hAnsi="Calibri" w:cs="Noto Sans Devanagari"/>
    </w:rPr>
  </w:style>
  <w:style w:type="paragraph" w:styleId="1" w:customStyle="1">
    <w:name w:val="1"/>
    <w:basedOn w:val="Normal"/>
    <w:qFormat/>
    <w:rsid w:val="001253f0"/>
    <w:pPr>
      <w:widowControl w:val="false"/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erzenlib.ru/cbs/competitions/" TargetMode="External"/><Relationship Id="rId3" Type="http://schemas.openxmlformats.org/officeDocument/2006/relationships/hyperlink" Target="http://herzenlib.ru/cbs/competition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Application>LibreOffice/6.1.5.2$Linux_x86 LibreOffice_project/10$Build-2</Application>
  <Pages>3</Pages>
  <Words>2248</Words>
  <Characters>14986</Characters>
  <CharactersWithSpaces>17258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2020-10-26T11:32:00Z</dcterms:created>
  <dc:creator>Научно-методический отдел.</dc:creator>
  <dc:description/>
  <dc:language>ru-RU</dc:language>
  <cp:lastModifiedBy>Имя Отчество Фамилия</cp:lastModifiedBy>
  <dcterms:modified xsi:type="dcterms:W3CDTF">2020-10-29T19:43:47Z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